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C5A6" w14:textId="77777777" w:rsidR="0073135A" w:rsidRPr="0073135A" w:rsidRDefault="0073135A" w:rsidP="0073135A">
      <w:pPr>
        <w:jc w:val="center"/>
        <w:rPr>
          <w:rFonts w:cs="Times New Roman"/>
          <w:b/>
          <w:bCs/>
          <w:sz w:val="28"/>
          <w:szCs w:val="28"/>
        </w:rPr>
      </w:pPr>
      <w:r w:rsidRPr="0073135A">
        <w:rPr>
          <w:rFonts w:cs="Times New Roman"/>
          <w:b/>
          <w:bCs/>
          <w:sz w:val="28"/>
          <w:szCs w:val="28"/>
        </w:rPr>
        <w:t>MỸ THỚI - TRAO 243 PHẦN QUÀ "TẾT YÊU THƯƠNG" CHO HỘ CẬN NGHÈO!</w:t>
      </w:r>
    </w:p>
    <w:p w14:paraId="03E6684B" w14:textId="77777777" w:rsidR="0073135A" w:rsidRPr="0073135A" w:rsidRDefault="0073135A" w:rsidP="0073135A">
      <w:pPr>
        <w:jc w:val="both"/>
        <w:rPr>
          <w:rFonts w:cs="Times New Roman"/>
          <w:sz w:val="28"/>
          <w:szCs w:val="28"/>
        </w:rPr>
      </w:pPr>
    </w:p>
    <w:p w14:paraId="044960D4" w14:textId="77777777" w:rsidR="0073135A" w:rsidRDefault="0073135A" w:rsidP="0073135A">
      <w:pPr>
        <w:ind w:firstLine="709"/>
        <w:jc w:val="both"/>
        <w:rPr>
          <w:rFonts w:cs="Times New Roman"/>
          <w:sz w:val="28"/>
          <w:szCs w:val="28"/>
        </w:rPr>
      </w:pPr>
      <w:r w:rsidRPr="0073135A">
        <w:rPr>
          <w:rFonts w:cs="Times New Roman"/>
          <w:sz w:val="28"/>
          <w:szCs w:val="28"/>
        </w:rPr>
        <w:t>Nhằm chăm lo đời sống cho hộ nghèo, hộ có hoàn cảnh khó khăn nhân dịp Tết Nguyên đán Bình Ngọ 2026, sáng ngày 04/02, Đảng uỷ, HĐND, UBND, UBMTTQVN phường Mỹ Thới phối hợp với Ban Trị sự PGHH chùa Tân Hương tổ chức chương trình trao quà “Tết yêu thương” năm 2026. Ông Nguyễn Khánh Hoàng, Đảng uỷ viên, Phó Chủ tịch HĐND phường; Ông Dương Anh Dũng, Đảng uỷ viên, Phó Chủ tịch UBND phường đến dự.</w:t>
      </w:r>
    </w:p>
    <w:p w14:paraId="7FB78003" w14:textId="77777777" w:rsidR="0073135A" w:rsidRDefault="0073135A" w:rsidP="0073135A">
      <w:pPr>
        <w:ind w:firstLine="709"/>
        <w:jc w:val="both"/>
        <w:rPr>
          <w:rFonts w:cs="Times New Roman"/>
          <w:sz w:val="28"/>
          <w:szCs w:val="28"/>
        </w:rPr>
      </w:pPr>
      <w:r w:rsidRPr="0073135A">
        <w:rPr>
          <w:rFonts w:cs="Times New Roman"/>
          <w:sz w:val="28"/>
          <w:szCs w:val="28"/>
        </w:rPr>
        <w:t>Tại chương trình, Ban Tổ chức đã trao 243 suất quà Tết, mỗi suất trị giá 400 nghìn đồng, gồm gạo và các nhu yếu phẩm thiết yếu, gửi đến các hộ cận nghèo và gia đình có hoàn cảnh khó khăn trên địa bàn phường Mỹ Thới. Tổng kinh phí cho đợt trao quà lần này trên 97 triệu đồng, do Ban Trị sự PGHH chùa Tân Hương vận động, hỗ trợ cùng sự đồng hành của các mạnh thường quân trên địa bàn.</w:t>
      </w:r>
    </w:p>
    <w:p w14:paraId="14485CDF" w14:textId="0859FFD0" w:rsidR="0073135A" w:rsidRPr="0073135A" w:rsidRDefault="0073135A" w:rsidP="0073135A">
      <w:pPr>
        <w:ind w:firstLine="709"/>
        <w:jc w:val="both"/>
        <w:rPr>
          <w:rFonts w:cs="Times New Roman"/>
          <w:sz w:val="28"/>
          <w:szCs w:val="28"/>
        </w:rPr>
      </w:pPr>
      <w:r w:rsidRPr="0073135A">
        <w:rPr>
          <w:rFonts w:cs="Times New Roman"/>
          <w:sz w:val="28"/>
          <w:szCs w:val="28"/>
        </w:rPr>
        <w:t xml:space="preserve"> Chương trình “Tết yêu thương” năm 2026 là hoạt động thường niên mang ý nghĩa nhân văn sâu sắc, thể hiện truyền thống tương thân tương ái của dân tộc; đồng thời khẳng định sự quan tâm, chăm lo thiết thực của Đảng, Nhà nước, chính quyền địa phương, Mặt trận Tổ quốc và các mạnh thường quân đối với các hộ cận nghèo, hộ có hoàn cảnh khó khăn. Qua đó, góp phần giúp bà con có thêm điều kiện vui Xuân, đón Tết trong không khí ấm áp, nghĩa tình. Thông qua chương trình, phường Mỹ Thới tiếp tục lan tỏa tinh thần đoàn kết, sẻ chia trong cộng đồng, góp phần thực hiện hiệu quả công tác an sinh xã hội, để mọi người, mọi nhà đều được đón Tết Nguyên đán Bình Ngọ 2026 vui tươi, đầm ấm./.</w:t>
      </w:r>
    </w:p>
    <w:p w14:paraId="371F81F2" w14:textId="77777777" w:rsidR="0073135A" w:rsidRPr="0073135A" w:rsidRDefault="0073135A" w:rsidP="0073135A">
      <w:pPr>
        <w:ind w:firstLine="709"/>
        <w:jc w:val="both"/>
        <w:rPr>
          <w:rFonts w:cs="Times New Roman"/>
          <w:sz w:val="28"/>
          <w:szCs w:val="28"/>
        </w:rPr>
      </w:pPr>
    </w:p>
    <w:p w14:paraId="57AFE211" w14:textId="4EC8FDD3" w:rsidR="005B1C32" w:rsidRPr="0073135A" w:rsidRDefault="0073135A" w:rsidP="0073135A">
      <w:pPr>
        <w:ind w:firstLine="709"/>
        <w:jc w:val="both"/>
        <w:rPr>
          <w:rFonts w:cs="Times New Roman"/>
          <w:sz w:val="28"/>
          <w:szCs w:val="28"/>
        </w:rPr>
      </w:pPr>
      <w:r w:rsidRPr="0073135A">
        <w:rPr>
          <w:rFonts w:cs="Times New Roman"/>
          <w:sz w:val="28"/>
          <w:szCs w:val="28"/>
        </w:rPr>
        <w:t>Kim Tuyến</w:t>
      </w:r>
    </w:p>
    <w:sectPr w:rsidR="005B1C32" w:rsidRPr="0073135A"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BE"/>
    <w:rsid w:val="001042AA"/>
    <w:rsid w:val="00333DE5"/>
    <w:rsid w:val="004017BB"/>
    <w:rsid w:val="00413C4D"/>
    <w:rsid w:val="005B1C32"/>
    <w:rsid w:val="0073135A"/>
    <w:rsid w:val="0080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7112"/>
  <w15:chartTrackingRefBased/>
  <w15:docId w15:val="{B068DE55-2134-4EF9-87BB-66384FA3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B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B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0B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0B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B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B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B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B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B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0B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0B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B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B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B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B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BBE"/>
    <w:pPr>
      <w:spacing w:before="160"/>
      <w:jc w:val="center"/>
    </w:pPr>
    <w:rPr>
      <w:i/>
      <w:iCs/>
      <w:color w:val="404040" w:themeColor="text1" w:themeTint="BF"/>
    </w:rPr>
  </w:style>
  <w:style w:type="character" w:customStyle="1" w:styleId="QuoteChar">
    <w:name w:val="Quote Char"/>
    <w:basedOn w:val="DefaultParagraphFont"/>
    <w:link w:val="Quote"/>
    <w:uiPriority w:val="29"/>
    <w:rsid w:val="00800BBE"/>
    <w:rPr>
      <w:i/>
      <w:iCs/>
      <w:color w:val="404040" w:themeColor="text1" w:themeTint="BF"/>
    </w:rPr>
  </w:style>
  <w:style w:type="paragraph" w:styleId="ListParagraph">
    <w:name w:val="List Paragraph"/>
    <w:basedOn w:val="Normal"/>
    <w:uiPriority w:val="34"/>
    <w:qFormat/>
    <w:rsid w:val="00800BBE"/>
    <w:pPr>
      <w:ind w:left="720"/>
      <w:contextualSpacing/>
    </w:pPr>
  </w:style>
  <w:style w:type="character" w:styleId="IntenseEmphasis">
    <w:name w:val="Intense Emphasis"/>
    <w:basedOn w:val="DefaultParagraphFont"/>
    <w:uiPriority w:val="21"/>
    <w:qFormat/>
    <w:rsid w:val="00800BBE"/>
    <w:rPr>
      <w:i/>
      <w:iCs/>
      <w:color w:val="2F5496" w:themeColor="accent1" w:themeShade="BF"/>
    </w:rPr>
  </w:style>
  <w:style w:type="paragraph" w:styleId="IntenseQuote">
    <w:name w:val="Intense Quote"/>
    <w:basedOn w:val="Normal"/>
    <w:next w:val="Normal"/>
    <w:link w:val="IntenseQuoteChar"/>
    <w:uiPriority w:val="30"/>
    <w:qFormat/>
    <w:rsid w:val="00800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BBE"/>
    <w:rPr>
      <w:i/>
      <w:iCs/>
      <w:color w:val="2F5496" w:themeColor="accent1" w:themeShade="BF"/>
    </w:rPr>
  </w:style>
  <w:style w:type="character" w:styleId="IntenseReference">
    <w:name w:val="Intense Reference"/>
    <w:basedOn w:val="DefaultParagraphFont"/>
    <w:uiPriority w:val="32"/>
    <w:qFormat/>
    <w:rsid w:val="00800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2026-02-04T14:08:00Z</dcterms:created>
  <dcterms:modified xsi:type="dcterms:W3CDTF">2026-02-04T14:08:00Z</dcterms:modified>
</cp:coreProperties>
</file>